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E3F3" w14:textId="77777777" w:rsidR="00951C37" w:rsidRDefault="00951C37" w:rsidP="00951C37">
      <w:pPr>
        <w:widowControl w:val="0"/>
        <w:autoSpaceDE w:val="0"/>
        <w:autoSpaceDN w:val="0"/>
        <w:adjustRightInd w:val="0"/>
        <w:spacing w:line="480" w:lineRule="auto"/>
        <w:rPr>
          <w:b/>
          <w:bCs/>
        </w:rPr>
      </w:pPr>
      <w:r>
        <w:rPr>
          <w:b/>
          <w:bCs/>
        </w:rPr>
        <w:t>Supplemental Figure</w:t>
      </w:r>
      <w:r w:rsidRPr="00A91B6B">
        <w:rPr>
          <w:b/>
          <w:bCs/>
        </w:rPr>
        <w:t xml:space="preserve"> 1:</w:t>
      </w:r>
      <w:r>
        <w:rPr>
          <w:b/>
          <w:bCs/>
        </w:rPr>
        <w:t xml:space="preserve"> </w:t>
      </w:r>
      <w:r w:rsidRPr="00883B5C">
        <w:rPr>
          <w:b/>
          <w:bCs/>
        </w:rPr>
        <w:t>CONSORT flow diagram</w:t>
      </w:r>
    </w:p>
    <w:p w14:paraId="11C23F00" w14:textId="7106F9FD" w:rsidR="00F92B4F" w:rsidRDefault="00951C37">
      <w:r>
        <w:rPr>
          <w:noProof/>
          <w:lang w:val="pt-BR" w:eastAsia="pt-BR"/>
        </w:rPr>
        <w:drawing>
          <wp:inline distT="0" distB="0" distL="0" distR="0" wp14:anchorId="33B15885" wp14:editId="209D0667">
            <wp:extent cx="5396230" cy="5784611"/>
            <wp:effectExtent l="0" t="0" r="1270" b="0"/>
            <wp:docPr id="3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578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B4F" w:rsidSect="00293C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37"/>
    <w:rsid w:val="00293C9E"/>
    <w:rsid w:val="00951C37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ADE84"/>
  <w15:chartTrackingRefBased/>
  <w15:docId w15:val="{99D81577-2072-4C4F-8D93-F13791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37"/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Nascimento e Silva</dc:creator>
  <cp:keywords/>
  <dc:description/>
  <cp:lastModifiedBy>Marcella Nascimento e Silva</cp:lastModifiedBy>
  <cp:revision>1</cp:revision>
  <dcterms:created xsi:type="dcterms:W3CDTF">2022-01-13T13:41:00Z</dcterms:created>
  <dcterms:modified xsi:type="dcterms:W3CDTF">2022-01-13T13:42:00Z</dcterms:modified>
</cp:coreProperties>
</file>